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</w:rPr>
      </w:pPr>
      <w:bookmarkStart w:id="0" w:name="_GoBack"/>
      <w:bookmarkEnd w:id="0"/>
      <w:r w:rsidRPr="00744E09">
        <w:rPr>
          <w:rFonts w:asciiTheme="minorEastAsia" w:eastAsiaTheme="minorEastAsia" w:hAnsiTheme="minorEastAsia"/>
          <w:sz w:val="24"/>
          <w:szCs w:val="24"/>
        </w:rPr>
        <w:t>様式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譲受申出価格調書</w:t>
      </w:r>
    </w:p>
    <w:p w:rsidR="00C30C19" w:rsidRPr="00744E09" w:rsidRDefault="00C30C19" w:rsidP="00C30C19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C30C19" w:rsidRPr="00744E09" w:rsidRDefault="00C30C19" w:rsidP="00C30C19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令和　　年　　月　　日</w:t>
      </w:r>
    </w:p>
    <w:p w:rsidR="00C30C19" w:rsidRPr="00744E09" w:rsidRDefault="00C30C19" w:rsidP="00C30C19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C30C19" w:rsidRPr="00744E09" w:rsidRDefault="00C30C19" w:rsidP="00C30C19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44E09">
        <w:rPr>
          <w:rFonts w:asciiTheme="minorEastAsia" w:eastAsiaTheme="minorEastAsia" w:hAnsiTheme="minorEastAsia"/>
          <w:sz w:val="28"/>
          <w:szCs w:val="28"/>
        </w:rPr>
        <w:t>譲 受 申 出 価 格 調 書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C30C19" w:rsidRPr="00744E09" w:rsidRDefault="00C30C19" w:rsidP="00C30C19">
      <w:pPr>
        <w:autoSpaceDE w:val="0"/>
        <w:autoSpaceDN w:val="0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 w:hint="eastAsia"/>
          <w:sz w:val="24"/>
          <w:szCs w:val="24"/>
        </w:rPr>
        <w:t>恵那市土地開発公社理事長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様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142F6D" w:rsidRPr="00744E09" w:rsidRDefault="00142F6D" w:rsidP="00142F6D">
      <w:pPr>
        <w:autoSpaceDE w:val="0"/>
        <w:autoSpaceDN w:val="0"/>
        <w:rPr>
          <w:rFonts w:asciiTheme="minorEastAsia" w:eastAsiaTheme="minorEastAsia" w:hAnsiTheme="minorEastAsia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恵那西工業</w:t>
      </w:r>
      <w:r w:rsidRPr="00744E09">
        <w:rPr>
          <w:rFonts w:asciiTheme="minorEastAsia" w:eastAsiaTheme="minorEastAsia" w:hAnsiTheme="minorEastAsia"/>
          <w:sz w:val="24"/>
          <w:szCs w:val="24"/>
        </w:rPr>
        <w:t>団地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分譲</w:t>
      </w:r>
      <w:r w:rsidRPr="00744E09">
        <w:rPr>
          <w:rFonts w:asciiTheme="minorEastAsia" w:eastAsiaTheme="minorEastAsia" w:hAnsiTheme="minorEastAsia"/>
          <w:sz w:val="24"/>
          <w:szCs w:val="24"/>
        </w:rPr>
        <w:t>募集要項の記載内容を承諾のうえ、下記のとおり譲受価格を申出ます。</w:t>
      </w:r>
    </w:p>
    <w:p w:rsidR="00C30C19" w:rsidRPr="00142F6D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【提案事業者】</w:t>
      </w:r>
    </w:p>
    <w:tbl>
      <w:tblPr>
        <w:tblW w:w="9302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67"/>
        <w:gridCol w:w="7035"/>
      </w:tblGrid>
      <w:tr w:rsidR="00C30C19" w:rsidRPr="00744E09" w:rsidTr="00856259">
        <w:trPr>
          <w:trHeight w:val="900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商号又は名称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0C19" w:rsidRPr="00744E09" w:rsidTr="00856259">
        <w:trPr>
          <w:trHeight w:val="842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代表者名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0C19" w:rsidRPr="00744E09" w:rsidTr="00856259">
        <w:trPr>
          <w:trHeight w:val="840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所在地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142F6D" w:rsidRPr="00744E09" w:rsidRDefault="00142F6D" w:rsidP="00142F6D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【</w:t>
      </w:r>
      <w:r w:rsidRPr="00744E09">
        <w:rPr>
          <w:rFonts w:asciiTheme="minorEastAsia" w:eastAsiaTheme="minorEastAsia" w:hAnsiTheme="minorEastAsia"/>
          <w:sz w:val="24"/>
          <w:szCs w:val="24"/>
        </w:rPr>
        <w:t>区画】</w:t>
      </w:r>
    </w:p>
    <w:tbl>
      <w:tblPr>
        <w:tblW w:w="9302" w:type="dxa"/>
        <w:tblInd w:w="25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267"/>
        <w:gridCol w:w="7035"/>
      </w:tblGrid>
      <w:tr w:rsidR="00142F6D" w:rsidRPr="00744E09" w:rsidTr="00513FAC">
        <w:trPr>
          <w:trHeight w:val="1064"/>
        </w:trPr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42F6D" w:rsidRPr="00744E09" w:rsidRDefault="00142F6D" w:rsidP="00513FA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区　　画</w:t>
            </w:r>
          </w:p>
        </w:tc>
        <w:tc>
          <w:tcPr>
            <w:tcW w:w="70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42F6D" w:rsidRPr="00744E09" w:rsidRDefault="00142F6D" w:rsidP="00513FA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701E">
              <w:rPr>
                <w:rFonts w:asciiTheme="minorEastAsia" w:eastAsiaTheme="minorEastAsia" w:hAnsiTheme="minorEastAsia" w:hint="eastAsia"/>
                <w:sz w:val="40"/>
                <w:szCs w:val="24"/>
              </w:rPr>
              <w:t>Ａ</w:t>
            </w:r>
          </w:p>
        </w:tc>
      </w:tr>
    </w:tbl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【譲受申出価格】</w:t>
      </w:r>
    </w:p>
    <w:tbl>
      <w:tblPr>
        <w:tblW w:w="9355" w:type="dxa"/>
        <w:tblInd w:w="25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0C19" w:rsidRPr="00744E09" w:rsidTr="00856259">
        <w:tc>
          <w:tcPr>
            <w:tcW w:w="311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百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十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億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千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百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十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万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千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百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十</w:t>
            </w:r>
          </w:p>
        </w:tc>
        <w:tc>
          <w:tcPr>
            <w:tcW w:w="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:rsidR="00C30C19" w:rsidRPr="00744E09" w:rsidRDefault="00C30C19" w:rsidP="00856259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円</w:t>
            </w:r>
          </w:p>
        </w:tc>
      </w:tr>
      <w:tr w:rsidR="00C30C19" w:rsidRPr="00744E09" w:rsidTr="00856259">
        <w:trPr>
          <w:trHeight w:val="867"/>
        </w:trPr>
        <w:tc>
          <w:tcPr>
            <w:tcW w:w="311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価　　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30C19" w:rsidRPr="00744E09" w:rsidRDefault="00C30C19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42F6D" w:rsidRPr="00744E09" w:rsidRDefault="00142F6D" w:rsidP="00142F6D">
      <w:pPr>
        <w:autoSpaceDE w:val="0"/>
        <w:autoSpaceDN w:val="0"/>
        <w:ind w:left="240" w:hanging="24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※　事業予定者となった場合には、上記金額をもって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恵那市土地開発公社</w:t>
      </w:r>
      <w:r w:rsidRPr="00744E09">
        <w:rPr>
          <w:rFonts w:asciiTheme="minorEastAsia" w:eastAsiaTheme="minorEastAsia" w:hAnsiTheme="minorEastAsia"/>
          <w:sz w:val="24"/>
          <w:szCs w:val="24"/>
        </w:rPr>
        <w:t>と土地</w:t>
      </w:r>
      <w:r>
        <w:rPr>
          <w:rFonts w:asciiTheme="minorEastAsia" w:eastAsiaTheme="minorEastAsia" w:hAnsiTheme="minorEastAsia" w:hint="eastAsia"/>
          <w:sz w:val="24"/>
          <w:szCs w:val="24"/>
        </w:rPr>
        <w:t>売買</w:t>
      </w:r>
      <w:r w:rsidRPr="00744E09">
        <w:rPr>
          <w:rFonts w:asciiTheme="minorEastAsia" w:eastAsiaTheme="minorEastAsia" w:hAnsiTheme="minorEastAsia"/>
          <w:sz w:val="24"/>
          <w:szCs w:val="24"/>
        </w:rPr>
        <w:t>契約を締結することとします。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※　最低譲渡</w:t>
      </w:r>
      <w:r>
        <w:rPr>
          <w:rFonts w:asciiTheme="minorEastAsia" w:eastAsiaTheme="minorEastAsia" w:hAnsiTheme="minorEastAsia" w:hint="eastAsia"/>
          <w:sz w:val="24"/>
          <w:szCs w:val="24"/>
        </w:rPr>
        <w:t>価格</w:t>
      </w:r>
      <w:r w:rsidRPr="00744E09">
        <w:rPr>
          <w:rFonts w:asciiTheme="minorEastAsia" w:eastAsiaTheme="minorEastAsia" w:hAnsiTheme="minorEastAsia"/>
          <w:sz w:val="24"/>
          <w:szCs w:val="24"/>
        </w:rPr>
        <w:t>に達していない提案は失格とします。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（注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744E09">
        <w:rPr>
          <w:rFonts w:asciiTheme="minorEastAsia" w:eastAsiaTheme="minorEastAsia" w:hAnsiTheme="minorEastAsia"/>
          <w:sz w:val="24"/>
          <w:szCs w:val="24"/>
        </w:rPr>
        <w:t>）数字は算用数字を用いてください。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（注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744E09">
        <w:rPr>
          <w:rFonts w:asciiTheme="minorEastAsia" w:eastAsiaTheme="minorEastAsia" w:hAnsiTheme="minorEastAsia"/>
          <w:sz w:val="24"/>
          <w:szCs w:val="24"/>
        </w:rPr>
        <w:t>）金額の初めの数字の前に￥マークを記入してください。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（注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744E09">
        <w:rPr>
          <w:rFonts w:asciiTheme="minorEastAsia" w:eastAsiaTheme="minorEastAsia" w:hAnsiTheme="minorEastAsia"/>
          <w:sz w:val="24"/>
          <w:szCs w:val="24"/>
        </w:rPr>
        <w:t>）金額の訂正は無効となります。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（注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744E09">
        <w:rPr>
          <w:rFonts w:asciiTheme="minorEastAsia" w:eastAsiaTheme="minorEastAsia" w:hAnsiTheme="minorEastAsia"/>
          <w:sz w:val="24"/>
          <w:szCs w:val="24"/>
        </w:rPr>
        <w:t>）鉛筆、シャープペンシルその他訂正の容易な筆記用具は使用しないでください。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（注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744E09">
        <w:rPr>
          <w:rFonts w:asciiTheme="minorEastAsia" w:eastAsiaTheme="minorEastAsia" w:hAnsiTheme="minorEastAsia"/>
          <w:sz w:val="24"/>
          <w:szCs w:val="24"/>
        </w:rPr>
        <w:t>）応募者名を記載した封筒に入れ、密封して提出してください。</w:t>
      </w:r>
    </w:p>
    <w:p w:rsidR="00C30C19" w:rsidRPr="00744E09" w:rsidRDefault="00C30C19" w:rsidP="00C30C19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C566C" w:rsidRPr="00C30C19" w:rsidRDefault="006C566C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sectPr w:rsidR="006C566C" w:rsidRPr="00C30C19" w:rsidSect="00E45B83">
      <w:pgSz w:w="11906" w:h="16838"/>
      <w:pgMar w:top="851" w:right="1134" w:bottom="993" w:left="1247" w:header="0" w:footer="212" w:gutter="0"/>
      <w:pgNumType w:start="21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21" w:rsidRDefault="00520D21">
      <w:r>
        <w:separator/>
      </w:r>
    </w:p>
  </w:endnote>
  <w:endnote w:type="continuationSeparator" w:id="0">
    <w:p w:rsidR="00520D21" w:rsidRDefault="005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21" w:rsidRDefault="00520D21">
      <w:r>
        <w:separator/>
      </w:r>
    </w:p>
  </w:footnote>
  <w:footnote w:type="continuationSeparator" w:id="0">
    <w:p w:rsidR="00520D21" w:rsidRDefault="0052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5984"/>
    <w:multiLevelType w:val="multilevel"/>
    <w:tmpl w:val="D98A3396"/>
    <w:lvl w:ilvl="0">
      <w:start w:val="1"/>
      <w:numFmt w:val="bullet"/>
      <w:lvlText w:val="※"/>
      <w:lvlJc w:val="left"/>
      <w:pPr>
        <w:ind w:left="600" w:hanging="360"/>
      </w:pPr>
      <w:rPr>
        <w:rFonts w:ascii="ＭＳ ゴシック" w:hAnsi="ＭＳ ゴシック" w:cs="DejaVu Sans" w:hint="default"/>
        <w:sz w:val="24"/>
      </w:rPr>
    </w:lvl>
    <w:lvl w:ilvl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8FF124C"/>
    <w:multiLevelType w:val="multilevel"/>
    <w:tmpl w:val="5F1888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F"/>
    <w:rsid w:val="00005520"/>
    <w:rsid w:val="000359BD"/>
    <w:rsid w:val="00057F15"/>
    <w:rsid w:val="00142B35"/>
    <w:rsid w:val="00142F6D"/>
    <w:rsid w:val="001E33DD"/>
    <w:rsid w:val="002469D0"/>
    <w:rsid w:val="00520D21"/>
    <w:rsid w:val="0059596F"/>
    <w:rsid w:val="005B0147"/>
    <w:rsid w:val="00603AB6"/>
    <w:rsid w:val="00682472"/>
    <w:rsid w:val="006C566C"/>
    <w:rsid w:val="0072097F"/>
    <w:rsid w:val="00744E09"/>
    <w:rsid w:val="008B5210"/>
    <w:rsid w:val="0092517F"/>
    <w:rsid w:val="009C57F9"/>
    <w:rsid w:val="009E4964"/>
    <w:rsid w:val="00A932D6"/>
    <w:rsid w:val="00BC78DA"/>
    <w:rsid w:val="00C30C19"/>
    <w:rsid w:val="00E45B83"/>
    <w:rsid w:val="00E61EC5"/>
    <w:rsid w:val="00E739FB"/>
    <w:rsid w:val="00F023E0"/>
    <w:rsid w:val="00F2741F"/>
    <w:rsid w:val="00F43980"/>
    <w:rsid w:val="00F53AF1"/>
    <w:rsid w:val="00F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F8FB4A-3A36-4955-920E-0C48541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記 (文字)"/>
    <w:basedOn w:val="a0"/>
    <w:qFormat/>
    <w:rPr>
      <w:sz w:val="24"/>
      <w:szCs w:val="24"/>
    </w:rPr>
  </w:style>
  <w:style w:type="character" w:customStyle="1" w:styleId="a4">
    <w:name w:val="結語 (文字)"/>
    <w:basedOn w:val="a0"/>
    <w:qFormat/>
    <w:rPr>
      <w:sz w:val="24"/>
      <w:szCs w:val="24"/>
    </w:rPr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Pr>
      <w:rFonts w:eastAsia="ＭＳ ゴシック" w:cs="DejaVu Sans"/>
      <w:sz w:val="24"/>
    </w:rPr>
  </w:style>
  <w:style w:type="character" w:customStyle="1" w:styleId="ListLabel2">
    <w:name w:val="ListLabel 2"/>
    <w:qFormat/>
    <w:rPr>
      <w:rFonts w:eastAsia="ＭＳ ゴシック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  <w:rPr>
      <w:sz w:val="24"/>
      <w:szCs w:val="24"/>
    </w:rPr>
  </w:style>
  <w:style w:type="paragraph" w:styleId="ac">
    <w:name w:val="Closing"/>
    <w:basedOn w:val="a"/>
    <w:qFormat/>
    <w:pPr>
      <w:jc w:val="right"/>
    </w:pPr>
    <w:rPr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qFormat/>
    <w:pPr>
      <w:ind w:left="840"/>
    </w:pPr>
  </w:style>
  <w:style w:type="paragraph" w:customStyle="1" w:styleId="af1">
    <w:name w:val="一太郎"/>
    <w:qFormat/>
    <w:pPr>
      <w:widowControl w:val="0"/>
      <w:suppressAutoHyphens/>
      <w:spacing w:line="234" w:lineRule="exact"/>
      <w:jc w:val="both"/>
    </w:pPr>
    <w:rPr>
      <w:rFonts w:cs="ＭＳ 明朝"/>
      <w:spacing w:val="1"/>
      <w:szCs w:val="21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</dc:creator>
  <dc:description/>
  <cp:lastModifiedBy>林  幸徳</cp:lastModifiedBy>
  <cp:revision>4</cp:revision>
  <cp:lastPrinted>2022-05-02T06:18:00Z</cp:lastPrinted>
  <dcterms:created xsi:type="dcterms:W3CDTF">2022-05-24T04:13:00Z</dcterms:created>
  <dcterms:modified xsi:type="dcterms:W3CDTF">2023-05-24T07:44:00Z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兵庫県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