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7476E" w14:textId="5A4AD94C" w:rsidR="00CD1B95" w:rsidRPr="00133FDA" w:rsidRDefault="001C45B0" w:rsidP="00133FDA">
      <w:pPr>
        <w:spacing w:after="1"/>
        <w:rPr>
          <w:sz w:val="24"/>
          <w:szCs w:val="24"/>
        </w:rPr>
      </w:pPr>
      <w:bookmarkStart w:id="0" w:name="_GoBack"/>
      <w:bookmarkEnd w:id="0"/>
      <w:r w:rsidRPr="00133FDA">
        <w:rPr>
          <w:rFonts w:ascii="ＭＳ 明朝" w:eastAsia="ＭＳ 明朝" w:hAnsi="ＭＳ 明朝" w:cs="ＭＳ 明朝" w:hint="eastAsia"/>
          <w:sz w:val="24"/>
          <w:szCs w:val="24"/>
        </w:rPr>
        <w:t>別表（第</w:t>
      </w:r>
      <w:r w:rsidR="00733ED6" w:rsidRPr="00133FDA">
        <w:rPr>
          <w:rFonts w:ascii="ＭＳ 明朝" w:eastAsia="ＭＳ 明朝" w:hAnsi="ＭＳ 明朝" w:cs="ＭＳ 明朝" w:hint="eastAsia"/>
          <w:sz w:val="24"/>
          <w:szCs w:val="24"/>
        </w:rPr>
        <w:t>６</w:t>
      </w:r>
      <w:r w:rsidR="00133FDA">
        <w:rPr>
          <w:rFonts w:ascii="ＭＳ 明朝" w:eastAsia="ＭＳ 明朝" w:hAnsi="ＭＳ 明朝" w:cs="ＭＳ 明朝" w:hint="eastAsia"/>
          <w:sz w:val="24"/>
          <w:szCs w:val="24"/>
        </w:rPr>
        <w:t>条</w:t>
      </w:r>
      <w:r w:rsidR="00CD1B95" w:rsidRPr="00133FDA">
        <w:rPr>
          <w:rFonts w:ascii="ＭＳ 明朝" w:eastAsia="ＭＳ 明朝" w:hAnsi="ＭＳ 明朝" w:cs="ＭＳ 明朝" w:hint="eastAsia"/>
          <w:sz w:val="24"/>
          <w:szCs w:val="24"/>
        </w:rPr>
        <w:t xml:space="preserve">関係） </w:t>
      </w:r>
    </w:p>
    <w:tbl>
      <w:tblPr>
        <w:tblStyle w:val="TableGrid"/>
        <w:tblW w:w="8391" w:type="dxa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44" w:type="dxa"/>
        </w:tblCellMar>
        <w:tblLook w:val="04A0" w:firstRow="1" w:lastRow="0" w:firstColumn="1" w:lastColumn="0" w:noHBand="0" w:noVBand="1"/>
      </w:tblPr>
      <w:tblGrid>
        <w:gridCol w:w="3015"/>
        <w:gridCol w:w="5376"/>
      </w:tblGrid>
      <w:tr w:rsidR="00CD1B95" w:rsidRPr="00133FDA" w14:paraId="0D5D8115" w14:textId="77777777" w:rsidTr="00054246">
        <w:trPr>
          <w:trHeight w:val="576"/>
        </w:trPr>
        <w:tc>
          <w:tcPr>
            <w:tcW w:w="3015" w:type="dxa"/>
            <w:vAlign w:val="center"/>
            <w:hideMark/>
          </w:tcPr>
          <w:p w14:paraId="4F0C1290" w14:textId="77777777" w:rsidR="00CD1B95" w:rsidRPr="00133FDA" w:rsidRDefault="00CD1B95">
            <w:pPr>
              <w:spacing w:after="0"/>
              <w:ind w:left="36"/>
              <w:jc w:val="center"/>
              <w:rPr>
                <w:sz w:val="24"/>
                <w:szCs w:val="24"/>
              </w:rPr>
            </w:pPr>
            <w:r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添付</w:t>
            </w:r>
            <w:r w:rsidR="00CE41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が必要な</w:t>
            </w:r>
            <w:r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書類 </w:t>
            </w:r>
          </w:p>
          <w:p w14:paraId="1D3102B8" w14:textId="3F755FB2" w:rsidR="00CD1B95" w:rsidRPr="00D61D5F" w:rsidRDefault="00CD1B95" w:rsidP="00D61D5F">
            <w:pPr>
              <w:spacing w:after="0"/>
              <w:ind w:left="142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5376" w:type="dxa"/>
            <w:vAlign w:val="center"/>
            <w:hideMark/>
          </w:tcPr>
          <w:p w14:paraId="7C420F9A" w14:textId="77777777" w:rsidR="00CD1B95" w:rsidRPr="00133FDA" w:rsidRDefault="00CD1B95">
            <w:pPr>
              <w:spacing w:after="0"/>
              <w:ind w:left="5"/>
              <w:jc w:val="center"/>
              <w:rPr>
                <w:sz w:val="24"/>
                <w:szCs w:val="24"/>
              </w:rPr>
            </w:pPr>
            <w:r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留意事項 </w:t>
            </w:r>
          </w:p>
        </w:tc>
      </w:tr>
      <w:tr w:rsidR="001D4787" w:rsidRPr="00133FDA" w14:paraId="285002B4" w14:textId="77777777" w:rsidTr="00054246">
        <w:trPr>
          <w:trHeight w:val="576"/>
        </w:trPr>
        <w:tc>
          <w:tcPr>
            <w:tcW w:w="3015" w:type="dxa"/>
          </w:tcPr>
          <w:p w14:paraId="572DB91A" w14:textId="77777777" w:rsidR="001D4787" w:rsidRPr="00133FDA" w:rsidRDefault="001D4787" w:rsidP="001D4787">
            <w:pPr>
              <w:spacing w:after="0"/>
              <w:ind w:left="36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市産材証明</w:t>
            </w:r>
            <w:r w:rsidR="0022591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書</w:t>
            </w:r>
            <w:r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の写し</w:t>
            </w:r>
          </w:p>
        </w:tc>
        <w:tc>
          <w:tcPr>
            <w:tcW w:w="5376" w:type="dxa"/>
          </w:tcPr>
          <w:p w14:paraId="1022F650" w14:textId="61F375E2" w:rsidR="001D4787" w:rsidRPr="00133FDA" w:rsidRDefault="000A1D6D" w:rsidP="001D4787">
            <w:pPr>
              <w:spacing w:after="0"/>
              <w:ind w:left="5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A1D6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市の区域内の山林から森林法（昭和</w:t>
            </w:r>
            <w:r w:rsidRPr="000A1D6D">
              <w:rPr>
                <w:rFonts w:ascii="ＭＳ 明朝" w:eastAsia="ＭＳ 明朝" w:hAnsi="ＭＳ 明朝" w:cs="ＭＳ 明朝"/>
                <w:sz w:val="24"/>
                <w:szCs w:val="24"/>
              </w:rPr>
              <w:t>26</w:t>
            </w:r>
            <w:r w:rsidRPr="000A1D6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年法律第</w:t>
            </w:r>
            <w:r w:rsidRPr="000A1D6D">
              <w:rPr>
                <w:rFonts w:ascii="ＭＳ 明朝" w:eastAsia="ＭＳ 明朝" w:hAnsi="ＭＳ 明朝" w:cs="ＭＳ 明朝"/>
                <w:sz w:val="24"/>
                <w:szCs w:val="24"/>
              </w:rPr>
              <w:t>249</w:t>
            </w:r>
            <w:r w:rsidRPr="000A1D6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号）その他の法令に照らし手続が適切に行われ、</w:t>
            </w:r>
            <w:r w:rsidR="001D4787"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伐採された原木を使用し生産されていることが分かる証明書</w:t>
            </w:r>
          </w:p>
        </w:tc>
      </w:tr>
      <w:tr w:rsidR="001C45B0" w:rsidRPr="00133FDA" w14:paraId="2E84C710" w14:textId="77777777" w:rsidTr="00054246">
        <w:trPr>
          <w:trHeight w:val="367"/>
        </w:trPr>
        <w:tc>
          <w:tcPr>
            <w:tcW w:w="3015" w:type="dxa"/>
            <w:hideMark/>
          </w:tcPr>
          <w:p w14:paraId="20846A3E" w14:textId="07DCD71A" w:rsidR="001C45B0" w:rsidRPr="00133FDA" w:rsidRDefault="001955B1">
            <w:pPr>
              <w:spacing w:after="0"/>
              <w:ind w:left="53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建築基準法に基づく</w:t>
            </w:r>
            <w:r w:rsidR="000D525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検査</w:t>
            </w:r>
            <w:r w:rsidR="001C45B0"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済証の写し</w:t>
            </w:r>
          </w:p>
          <w:p w14:paraId="12EC7E81" w14:textId="348F5F08" w:rsidR="001C45B0" w:rsidRPr="00133FDA" w:rsidRDefault="001C45B0" w:rsidP="005866C9">
            <w:pPr>
              <w:spacing w:after="0"/>
              <w:ind w:left="53"/>
              <w:rPr>
                <w:sz w:val="24"/>
                <w:szCs w:val="24"/>
              </w:rPr>
            </w:pPr>
          </w:p>
        </w:tc>
        <w:tc>
          <w:tcPr>
            <w:tcW w:w="5376" w:type="dxa"/>
            <w:hideMark/>
          </w:tcPr>
          <w:p w14:paraId="15BDD443" w14:textId="2BF606DB" w:rsidR="001C45B0" w:rsidRPr="00133FDA" w:rsidRDefault="00D86E58">
            <w:pPr>
              <w:spacing w:after="0"/>
              <w:ind w:left="53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建築基準法（昭和25年法律第201号）</w:t>
            </w:r>
            <w:r w:rsidR="006C3AD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第</w:t>
            </w:r>
            <w:r w:rsidR="000D525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７</w:t>
            </w:r>
            <w:r w:rsidR="006C3AD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条又は第</w:t>
            </w:r>
            <w:r w:rsidR="000D525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７</w:t>
            </w:r>
            <w:r w:rsidR="006C3AD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条の２</w:t>
            </w:r>
            <w:r w:rsidR="00234BE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に規定</w:t>
            </w:r>
            <w:r w:rsidR="006C3AD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により交付された</w:t>
            </w:r>
            <w:r w:rsidR="000D525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検査</w:t>
            </w:r>
            <w:r w:rsidR="00234BE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済証の写し</w:t>
            </w:r>
            <w:r w:rsidRPr="00D86E5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。</w:t>
            </w:r>
            <w:r w:rsidR="000D525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ただし、</w:t>
            </w:r>
            <w:r w:rsidR="001C45B0"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建築確認</w:t>
            </w:r>
            <w:r w:rsidR="00234BE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の</w:t>
            </w:r>
            <w:r w:rsidR="001C45B0"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申請</w:t>
            </w:r>
            <w:r w:rsidR="00234BE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が</w:t>
            </w:r>
            <w:r w:rsidR="001C45B0"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必要ない住宅の場合は、建築工事届の写し</w:t>
            </w:r>
          </w:p>
        </w:tc>
      </w:tr>
      <w:tr w:rsidR="001C45B0" w:rsidRPr="00133FDA" w14:paraId="68513AE0" w14:textId="77777777" w:rsidTr="00054246">
        <w:trPr>
          <w:trHeight w:val="365"/>
        </w:trPr>
        <w:tc>
          <w:tcPr>
            <w:tcW w:w="3015" w:type="dxa"/>
            <w:hideMark/>
          </w:tcPr>
          <w:p w14:paraId="36D5778C" w14:textId="5DC2B19C" w:rsidR="001C45B0" w:rsidRPr="00133FDA" w:rsidRDefault="001C45B0">
            <w:pPr>
              <w:spacing w:after="0"/>
              <w:ind w:left="53"/>
              <w:rPr>
                <w:sz w:val="24"/>
                <w:szCs w:val="24"/>
              </w:rPr>
            </w:pPr>
            <w:r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工事請負契約書の写し</w:t>
            </w:r>
          </w:p>
        </w:tc>
        <w:tc>
          <w:tcPr>
            <w:tcW w:w="5376" w:type="dxa"/>
            <w:hideMark/>
          </w:tcPr>
          <w:p w14:paraId="3657FB52" w14:textId="1E60D021" w:rsidR="001C45B0" w:rsidRPr="00133FDA" w:rsidRDefault="002702EE" w:rsidP="002702EE">
            <w:pPr>
              <w:spacing w:after="0"/>
              <w:ind w:left="53"/>
              <w:jc w:val="both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令和４年４月１日以降</w:t>
            </w:r>
            <w:r w:rsidR="00FD266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の</w:t>
            </w:r>
            <w:r w:rsidR="001C45B0"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契約</w:t>
            </w:r>
            <w:r w:rsidR="00EF6D7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の締結</w:t>
            </w:r>
            <w:r w:rsidR="001C45B0"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日､金額及び契約者が</w:t>
            </w:r>
            <w:r w:rsidR="007848F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分かる</w:t>
            </w:r>
            <w:r w:rsidR="001C45B0"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こと</w:t>
            </w:r>
            <w:r w:rsidR="006D4CC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。</w:t>
            </w:r>
          </w:p>
        </w:tc>
      </w:tr>
      <w:tr w:rsidR="001C45B0" w:rsidRPr="00133FDA" w14:paraId="18F23682" w14:textId="77777777" w:rsidTr="00054246">
        <w:trPr>
          <w:trHeight w:val="367"/>
        </w:trPr>
        <w:tc>
          <w:tcPr>
            <w:tcW w:w="3015" w:type="dxa"/>
            <w:vAlign w:val="center"/>
            <w:hideMark/>
          </w:tcPr>
          <w:p w14:paraId="04BF56C6" w14:textId="6B5B9BFB" w:rsidR="001C45B0" w:rsidRPr="00133FDA" w:rsidRDefault="001C45B0">
            <w:pPr>
              <w:spacing w:after="0"/>
              <w:ind w:left="53"/>
              <w:rPr>
                <w:sz w:val="24"/>
                <w:szCs w:val="24"/>
              </w:rPr>
            </w:pPr>
            <w:r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省エネ基準に適合していることを</w:t>
            </w:r>
            <w:r w:rsidR="00B9634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証する</w:t>
            </w:r>
            <w:r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書類</w:t>
            </w:r>
            <w:r w:rsidR="000D3AC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として、</w:t>
            </w:r>
            <w:r w:rsidR="006E72B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右</w:t>
            </w:r>
            <w:r w:rsidR="001301C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欄に掲げるもののうち、</w:t>
            </w:r>
            <w:r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い</w:t>
            </w:r>
            <w:r w:rsidR="007C79A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ず</w:t>
            </w:r>
            <w:r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れか</w:t>
            </w:r>
            <w:r w:rsidR="007C79A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１</w:t>
            </w:r>
            <w:r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つ</w:t>
            </w:r>
          </w:p>
        </w:tc>
        <w:tc>
          <w:tcPr>
            <w:tcW w:w="5376" w:type="dxa"/>
            <w:hideMark/>
          </w:tcPr>
          <w:p w14:paraId="3B70A62C" w14:textId="1712236C" w:rsidR="001C45B0" w:rsidRPr="00133FDA" w:rsidRDefault="005866C9" w:rsidP="00584542">
            <w:pPr>
              <w:spacing w:after="0" w:line="247" w:lineRule="auto"/>
              <w:ind w:leftChars="24" w:left="266" w:hanging="213"/>
              <w:rPr>
                <w:sz w:val="24"/>
                <w:szCs w:val="24"/>
              </w:rPr>
            </w:pPr>
            <w:r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１</w:t>
            </w:r>
            <w:r w:rsidR="00B74E1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品確法第６条</w:t>
            </w:r>
            <w:r w:rsidR="001C45B0"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の規定に</w:t>
            </w:r>
            <w:r w:rsidR="00B74E1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よる</w:t>
            </w:r>
            <w:r w:rsidR="001C45B0"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設計住宅性能評価書（</w:t>
            </w:r>
            <w:r w:rsidR="008E56DC" w:rsidRPr="008E56D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日本住宅性能表示</w:t>
            </w:r>
            <w:r w:rsidR="008E56D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別表１に基づき、</w:t>
            </w:r>
            <w:r w:rsidR="001C45B0"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断熱等性能等級</w:t>
            </w:r>
            <w:r w:rsidR="008E56D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が等級</w:t>
            </w:r>
            <w:r w:rsidR="001C45B0"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４及び一次エネルギー消費量等級</w:t>
            </w:r>
            <w:r w:rsidR="008E56D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が等級</w:t>
            </w:r>
            <w:r w:rsidR="001C45B0"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４又は等級５に適合</w:t>
            </w:r>
            <w:r w:rsidR="0059005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する</w:t>
            </w:r>
            <w:r w:rsidR="003836A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ことを証するものに限る。</w:t>
            </w:r>
            <w:r w:rsidR="001C45B0"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）の写し</w:t>
            </w:r>
          </w:p>
          <w:p w14:paraId="6BA3C152" w14:textId="5D36A492" w:rsidR="001C45B0" w:rsidRPr="00133FDA" w:rsidRDefault="005866C9" w:rsidP="00584542">
            <w:pPr>
              <w:spacing w:after="0" w:line="237" w:lineRule="auto"/>
              <w:ind w:leftChars="-7" w:left="244" w:hangingChars="108" w:hanging="259"/>
              <w:rPr>
                <w:sz w:val="24"/>
                <w:szCs w:val="24"/>
              </w:rPr>
            </w:pPr>
            <w:r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２</w:t>
            </w:r>
            <w:r w:rsidR="0058454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1C45B0"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都市の低炭素化の促進に関する法律（平成24年法律第84号）</w:t>
            </w:r>
            <w:r w:rsidR="004A357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第53条第１項</w:t>
            </w:r>
            <w:r w:rsidR="001C45B0"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の規定に</w:t>
            </w:r>
            <w:r w:rsidR="00C62F2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よる</w:t>
            </w:r>
            <w:r w:rsidR="001C45B0"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低炭素建築物新築等計画</w:t>
            </w:r>
            <w:r w:rsidR="002968F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を同法第54条の規定により</w:t>
            </w:r>
            <w:r w:rsidR="001C45B0"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認定</w:t>
            </w:r>
            <w:r w:rsidR="002968F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を受けた</w:t>
            </w:r>
            <w:r w:rsidR="001C45B0"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通知書の写し</w:t>
            </w:r>
          </w:p>
          <w:p w14:paraId="043C50BE" w14:textId="479EABB2" w:rsidR="001C45B0" w:rsidRPr="00133FDA" w:rsidRDefault="005866C9" w:rsidP="002F06F7">
            <w:pPr>
              <w:spacing w:after="0" w:line="237" w:lineRule="auto"/>
              <w:ind w:left="273" w:hanging="273"/>
              <w:rPr>
                <w:rFonts w:eastAsiaTheme="minorEastAsia"/>
                <w:sz w:val="24"/>
                <w:szCs w:val="24"/>
              </w:rPr>
            </w:pPr>
            <w:r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３</w:t>
            </w:r>
            <w:r w:rsidR="0058454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3242A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建築物のエネルギー消費性能の表示に関する指針（平成28年国土交通省告示第489</w:t>
            </w:r>
            <w:r w:rsidR="003242AB" w:rsidRPr="003242A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号）に基づき一般社団法人住宅性能評</w:t>
            </w:r>
            <w:r w:rsidR="003242A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価・表示協会が運用する</w:t>
            </w:r>
            <w:r w:rsidR="001C45B0"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建築物省エネルギー性能表示制度による</w:t>
            </w:r>
            <w:r w:rsidR="003242A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認証を受けている場合には、当該認証により</w:t>
            </w:r>
            <w:r w:rsidR="001C45B0"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星</w:t>
            </w:r>
            <w:r w:rsidR="00E1785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による５段階の</w:t>
            </w:r>
            <w:r w:rsidR="001C45B0"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マーク</w:t>
            </w:r>
            <w:r w:rsidR="00E1785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による表示のうち、星の数が</w:t>
            </w:r>
            <w:r w:rsidR="001C45B0"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２以上</w:t>
            </w:r>
            <w:r w:rsidR="00581C2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の</w:t>
            </w:r>
            <w:r w:rsidR="00E1785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示す</w:t>
            </w:r>
            <w:r w:rsidR="001C45B0"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認証</w:t>
            </w:r>
            <w:r w:rsidR="00E1785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を受けたことを証する書類</w:t>
            </w:r>
            <w:r w:rsidR="001C45B0"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の写し</w:t>
            </w:r>
          </w:p>
        </w:tc>
      </w:tr>
      <w:tr w:rsidR="001C45B0" w:rsidRPr="00133FDA" w14:paraId="59170EFD" w14:textId="77777777" w:rsidTr="00054246">
        <w:trPr>
          <w:trHeight w:val="365"/>
        </w:trPr>
        <w:tc>
          <w:tcPr>
            <w:tcW w:w="3015" w:type="dxa"/>
            <w:vAlign w:val="center"/>
            <w:hideMark/>
          </w:tcPr>
          <w:p w14:paraId="1F21D685" w14:textId="0077D5FC" w:rsidR="001C45B0" w:rsidRPr="00133FDA" w:rsidRDefault="001C45B0" w:rsidP="005866C9">
            <w:pPr>
              <w:spacing w:after="0"/>
              <w:ind w:left="53"/>
              <w:rPr>
                <w:sz w:val="24"/>
                <w:szCs w:val="24"/>
              </w:rPr>
            </w:pPr>
            <w:r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劣化対策が行われていることを</w:t>
            </w:r>
            <w:r w:rsidR="004A30F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証する</w:t>
            </w:r>
            <w:r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書類</w:t>
            </w:r>
            <w:r w:rsidR="008C3B6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のうち、</w:t>
            </w:r>
            <w:r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い</w:t>
            </w:r>
            <w:r w:rsidR="00864F9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ず</w:t>
            </w:r>
            <w:r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れか</w:t>
            </w:r>
            <w:r w:rsidR="008C3B6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１</w:t>
            </w:r>
            <w:r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つ</w:t>
            </w:r>
          </w:p>
        </w:tc>
        <w:tc>
          <w:tcPr>
            <w:tcW w:w="5376" w:type="dxa"/>
            <w:hideMark/>
          </w:tcPr>
          <w:p w14:paraId="702F761E" w14:textId="347BE126" w:rsidR="001C45B0" w:rsidRPr="00133FDA" w:rsidRDefault="005866C9" w:rsidP="005866C9">
            <w:pPr>
              <w:spacing w:after="0" w:line="237" w:lineRule="auto"/>
              <w:ind w:left="240" w:hangingChars="100" w:hanging="240"/>
              <w:rPr>
                <w:sz w:val="24"/>
                <w:szCs w:val="24"/>
              </w:rPr>
            </w:pPr>
            <w:r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１</w:t>
            </w:r>
            <w:r w:rsidR="00027DE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4A30F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品確法第６条の規定による基づく</w:t>
            </w:r>
            <w:r w:rsidR="001C45B0"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設計住宅性能評価書（</w:t>
            </w:r>
            <w:r w:rsidR="004A30FF" w:rsidRPr="004A30F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日本住宅性能表示別表１に基づき、劣化対策等級（構造</w:t>
            </w:r>
            <w:r w:rsidR="00073A42">
              <w:rPr>
                <w:rFonts w:ascii="ＭＳ 明朝" w:eastAsia="ＭＳ 明朝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3A42" w:rsidRPr="00073A42">
                    <w:rPr>
                      <w:rFonts w:ascii="ＭＳ 明朝" w:eastAsia="ＭＳ 明朝" w:hAnsi="ＭＳ 明朝" w:cs="ＭＳ 明朝"/>
                      <w:sz w:val="12"/>
                      <w:szCs w:val="24"/>
                    </w:rPr>
                    <w:t>く</w:t>
                  </w:r>
                </w:rt>
                <w:rubyBase>
                  <w:r w:rsidR="00073A4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躯</w:t>
                  </w:r>
                </w:rubyBase>
              </w:ruby>
            </w:r>
            <w:r w:rsidR="004A30F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体等）が等級</w:t>
            </w:r>
            <w:r w:rsidR="001C45B0"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２</w:t>
            </w:r>
            <w:r w:rsidR="00C6530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以上</w:t>
            </w:r>
            <w:r w:rsidR="001C45B0"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であるものに限る。）の写し</w:t>
            </w:r>
          </w:p>
          <w:p w14:paraId="67D359E0" w14:textId="655F283A" w:rsidR="001C45B0" w:rsidRPr="00133FDA" w:rsidRDefault="005866C9" w:rsidP="005866C9">
            <w:pPr>
              <w:spacing w:after="2" w:line="235" w:lineRule="auto"/>
              <w:ind w:left="240" w:hangingChars="100" w:hanging="240"/>
              <w:rPr>
                <w:sz w:val="24"/>
                <w:szCs w:val="24"/>
              </w:rPr>
            </w:pPr>
            <w:r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２</w:t>
            </w:r>
            <w:r w:rsidR="00027DE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6D302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独立行政法人住宅金融支援機構が取り扱うフラット３５の適合証明書</w:t>
            </w:r>
            <w:r w:rsidR="001C45B0"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の写し</w:t>
            </w:r>
          </w:p>
          <w:p w14:paraId="322BE5AE" w14:textId="7E16FC8D" w:rsidR="001C45B0" w:rsidRPr="00133FDA" w:rsidRDefault="005866C9" w:rsidP="005866C9">
            <w:pPr>
              <w:spacing w:after="0"/>
              <w:ind w:left="240" w:hangingChars="100" w:hanging="240"/>
              <w:rPr>
                <w:sz w:val="24"/>
                <w:szCs w:val="24"/>
              </w:rPr>
            </w:pPr>
            <w:r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３</w:t>
            </w:r>
            <w:r w:rsidR="00027DE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1C45B0"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長期優良住宅の普及の促進に関する法律（平成20年法律第87号）</w:t>
            </w:r>
            <w:r w:rsidR="00ED754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第７条</w:t>
            </w:r>
            <w:r w:rsidR="001C45B0"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の規定に</w:t>
            </w:r>
            <w:r w:rsidR="00ED754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よ</w:t>
            </w:r>
            <w:r w:rsidR="00B6356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る</w:t>
            </w:r>
            <w:r w:rsidR="001C45B0"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長期優良住宅建築等計画の認定通知書の写し</w:t>
            </w:r>
          </w:p>
        </w:tc>
      </w:tr>
      <w:tr w:rsidR="001C45B0" w:rsidRPr="00133FDA" w14:paraId="6CE70118" w14:textId="77777777" w:rsidTr="00054246">
        <w:trPr>
          <w:trHeight w:val="783"/>
        </w:trPr>
        <w:tc>
          <w:tcPr>
            <w:tcW w:w="3015" w:type="dxa"/>
            <w:hideMark/>
          </w:tcPr>
          <w:p w14:paraId="64A6E463" w14:textId="170FFD12" w:rsidR="001C45B0" w:rsidRPr="00133FDA" w:rsidRDefault="009C20D7" w:rsidP="009C20D7">
            <w:pPr>
              <w:spacing w:after="0"/>
              <w:ind w:left="53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長期優良住宅の建設によって、</w:t>
            </w:r>
            <w:r w:rsidR="0016630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第５条</w:t>
            </w:r>
            <w:r w:rsidR="0039530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第２項</w:t>
            </w:r>
            <w:r w:rsidR="0016630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第２号の適用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を受け補助金の額の</w:t>
            </w:r>
            <w:r w:rsidR="001C45B0"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加算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の対象となる</w:t>
            </w:r>
            <w:r w:rsidR="001C45B0"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場合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の書類</w:t>
            </w:r>
          </w:p>
        </w:tc>
        <w:tc>
          <w:tcPr>
            <w:tcW w:w="5376" w:type="dxa"/>
            <w:hideMark/>
          </w:tcPr>
          <w:p w14:paraId="71949A0E" w14:textId="59D0186F" w:rsidR="001C45B0" w:rsidRPr="00133FDA" w:rsidRDefault="001C45B0" w:rsidP="005866C9">
            <w:pPr>
              <w:spacing w:after="2" w:line="235" w:lineRule="auto"/>
              <w:ind w:left="98"/>
              <w:rPr>
                <w:rFonts w:eastAsiaTheme="minorEastAsia"/>
                <w:sz w:val="24"/>
                <w:szCs w:val="24"/>
              </w:rPr>
            </w:pPr>
            <w:r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長期優良住宅の普及の促進に関する法律</w:t>
            </w:r>
            <w:r w:rsidR="0075541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第７条</w:t>
            </w:r>
            <w:r w:rsidR="00755419"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の規定に</w:t>
            </w:r>
            <w:r w:rsidR="0075541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よる</w:t>
            </w:r>
            <w:r w:rsidR="00755419"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長期優良住宅建築等計画の認定通知書の写し</w:t>
            </w:r>
          </w:p>
        </w:tc>
      </w:tr>
      <w:tr w:rsidR="00A30587" w:rsidRPr="00133FDA" w:rsidDel="00A30587" w14:paraId="54C909C3" w14:textId="77777777" w:rsidTr="00054246">
        <w:trPr>
          <w:trHeight w:val="850"/>
        </w:trPr>
        <w:tc>
          <w:tcPr>
            <w:tcW w:w="3015" w:type="dxa"/>
          </w:tcPr>
          <w:p w14:paraId="725B3E89" w14:textId="3F88519C" w:rsidR="00A30587" w:rsidRPr="00133FDA" w:rsidRDefault="00A30587" w:rsidP="00A30587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完成した住宅の写真</w:t>
            </w:r>
            <w:r w:rsidRPr="00133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76" w:type="dxa"/>
          </w:tcPr>
          <w:p w14:paraId="317AF300" w14:textId="6D5AD9D3" w:rsidR="00A30587" w:rsidRPr="00133FDA" w:rsidRDefault="00A30587" w:rsidP="00A30587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外観及び内観</w:t>
            </w:r>
            <w:r w:rsidR="0039530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が分かるもの</w:t>
            </w:r>
            <w:r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とする。</w:t>
            </w:r>
            <w:r w:rsidRPr="00133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0587" w:rsidRPr="00133FDA" w:rsidDel="00A30587" w14:paraId="6B3BEB77" w14:textId="77777777" w:rsidTr="00054246">
        <w:trPr>
          <w:trHeight w:val="850"/>
        </w:trPr>
        <w:tc>
          <w:tcPr>
            <w:tcW w:w="3015" w:type="dxa"/>
          </w:tcPr>
          <w:p w14:paraId="5DC6C0DD" w14:textId="31844650" w:rsidR="00A30587" w:rsidRPr="008C3B62" w:rsidRDefault="00F32AD0" w:rsidP="008C3B62">
            <w:pPr>
              <w:spacing w:after="16" w:line="316" w:lineRule="auto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領収書の写し、預金</w:t>
            </w:r>
            <w:r w:rsidR="008C3B62" w:rsidRPr="008C3B6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通帳</w:t>
            </w:r>
            <w:r w:rsidR="008C3B6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の写しその他</w:t>
            </w:r>
            <w:r w:rsidR="00A30587"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補助対象事業に要する経費を支払ったことが</w:t>
            </w:r>
            <w:r w:rsidR="00A3058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分かる</w:t>
            </w:r>
            <w:r w:rsidR="00A30587"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書類</w:t>
            </w:r>
          </w:p>
        </w:tc>
        <w:tc>
          <w:tcPr>
            <w:tcW w:w="5376" w:type="dxa"/>
          </w:tcPr>
          <w:p w14:paraId="2CE1BDD2" w14:textId="59C7E64D" w:rsidR="00A30587" w:rsidRPr="00133FDA" w:rsidRDefault="00A30587" w:rsidP="00A30587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品目､金額及び支払先が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分かる</w:t>
            </w:r>
            <w:r w:rsidR="008C3B6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ものである</w:t>
            </w:r>
            <w:r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こと</w:t>
            </w:r>
            <w:r w:rsidR="008C3B6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。</w:t>
            </w:r>
            <w:r w:rsidRPr="00133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0587" w:rsidRPr="00133FDA" w:rsidDel="00A30587" w14:paraId="27C3F37F" w14:textId="77777777" w:rsidTr="00054246">
        <w:trPr>
          <w:trHeight w:val="850"/>
        </w:trPr>
        <w:tc>
          <w:tcPr>
            <w:tcW w:w="3015" w:type="dxa"/>
          </w:tcPr>
          <w:p w14:paraId="32DAA5C2" w14:textId="7C34412C" w:rsidR="00A30587" w:rsidRPr="006F1B4C" w:rsidRDefault="00A30587">
            <w:pPr>
              <w:spacing w:after="16" w:line="316" w:lineRule="auto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6F1B4C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気密測定の気密性能</w:t>
            </w:r>
            <w:r w:rsidR="000D525D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試験</w:t>
            </w:r>
            <w:r w:rsidRPr="006F1B4C">
              <w:rPr>
                <w:rFonts w:asciiTheme="minorEastAsia" w:eastAsiaTheme="minorEastAsia" w:hAnsiTheme="minorEastAsia" w:cs="ＭＳ 明朝"/>
                <w:sz w:val="24"/>
                <w:szCs w:val="24"/>
              </w:rPr>
              <w:t>結果書</w:t>
            </w:r>
            <w:r w:rsidR="00F32AD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の写し</w:t>
            </w:r>
          </w:p>
        </w:tc>
        <w:tc>
          <w:tcPr>
            <w:tcW w:w="5376" w:type="dxa"/>
          </w:tcPr>
          <w:p w14:paraId="0915E377" w14:textId="53AA6144" w:rsidR="00A30587" w:rsidRPr="00133FDA" w:rsidRDefault="009442E2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住宅の</w:t>
            </w:r>
            <w:r w:rsidR="00A30587" w:rsidRPr="00133FD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完成時において</w:t>
            </w: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、</w:t>
            </w:r>
            <w:r w:rsidRPr="009442E2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一般財団法人建築環境・省エネルギー機構が認定する気密測定技能者が実施する気密</w:t>
            </w:r>
            <w:r w:rsidR="000D525D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性能試験結果</w:t>
            </w:r>
            <w:r w:rsidRPr="009442E2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において、相当</w:t>
            </w:r>
            <w:r w:rsidR="000D525D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隙間</w:t>
            </w:r>
            <w:r w:rsidR="004409C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面積の値が１㎡</w:t>
            </w:r>
            <w:r w:rsidRPr="009442E2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当たりにつき、</w:t>
            </w:r>
            <w:r w:rsidR="004409C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１㎠</w:t>
            </w:r>
            <w:r w:rsidRPr="009442E2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以下</w:t>
            </w:r>
            <w:r w:rsidR="00BB271D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であること</w:t>
            </w:r>
            <w:r w:rsidR="00A30587" w:rsidRPr="00133FD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が分かるもの</w:t>
            </w:r>
            <w:r w:rsidR="00D01268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とする。</w:t>
            </w:r>
          </w:p>
        </w:tc>
      </w:tr>
      <w:tr w:rsidR="00A30587" w:rsidRPr="00133FDA" w:rsidDel="00A30587" w14:paraId="2571E7CA" w14:textId="77777777" w:rsidTr="00054246">
        <w:trPr>
          <w:trHeight w:val="850"/>
        </w:trPr>
        <w:tc>
          <w:tcPr>
            <w:tcW w:w="3015" w:type="dxa"/>
          </w:tcPr>
          <w:p w14:paraId="468201D2" w14:textId="29EA8AE1" w:rsidR="00A30587" w:rsidRPr="00133FDA" w:rsidRDefault="00A30587" w:rsidP="00A30587">
            <w:pPr>
              <w:spacing w:after="16" w:line="316" w:lineRule="auto"/>
              <w:rPr>
                <w:rFonts w:ascii="ＭＳ 明朝" w:hAnsi="ＭＳ 明朝" w:cs="ＭＳ 明朝"/>
                <w:sz w:val="24"/>
                <w:szCs w:val="24"/>
              </w:rPr>
            </w:pPr>
            <w:r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その他</w:t>
            </w:r>
            <w:r w:rsidR="0016786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市長</w:t>
            </w:r>
            <w:r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が必要と認める書類 </w:t>
            </w:r>
          </w:p>
        </w:tc>
        <w:tc>
          <w:tcPr>
            <w:tcW w:w="5376" w:type="dxa"/>
          </w:tcPr>
          <w:p w14:paraId="048CB7C0" w14:textId="35397690" w:rsidR="00A30587" w:rsidRPr="00133FDA" w:rsidRDefault="00A30587" w:rsidP="00A30587">
            <w:pPr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133F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事業実施のため、特に必要と認める場合に別途求める｡</w:t>
            </w:r>
            <w:r w:rsidRPr="00133FDA">
              <w:rPr>
                <w:rFonts w:ascii="Century" w:eastAsia="Century" w:hAnsi="Century" w:cs="Century"/>
                <w:sz w:val="24"/>
                <w:szCs w:val="24"/>
              </w:rPr>
              <w:t xml:space="preserve"> </w:t>
            </w:r>
          </w:p>
        </w:tc>
      </w:tr>
    </w:tbl>
    <w:p w14:paraId="4C5457AF" w14:textId="26F4DD8D" w:rsidR="00CD1B95" w:rsidRPr="00133FDA" w:rsidRDefault="00CD1B95" w:rsidP="002F06F7">
      <w:pPr>
        <w:spacing w:after="0" w:line="240" w:lineRule="auto"/>
        <w:rPr>
          <w:sz w:val="24"/>
          <w:szCs w:val="24"/>
        </w:rPr>
      </w:pPr>
    </w:p>
    <w:p w14:paraId="09F69392" w14:textId="77777777" w:rsidR="008730A8" w:rsidRPr="00CD1B95" w:rsidRDefault="008730A8"/>
    <w:sectPr w:rsidR="008730A8" w:rsidRPr="00CD1B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45C1B" w14:textId="77777777" w:rsidR="00133FDA" w:rsidRDefault="00133FDA" w:rsidP="00133FDA">
      <w:pPr>
        <w:spacing w:after="0" w:line="240" w:lineRule="auto"/>
      </w:pPr>
      <w:r>
        <w:separator/>
      </w:r>
    </w:p>
  </w:endnote>
  <w:endnote w:type="continuationSeparator" w:id="0">
    <w:p w14:paraId="0B9D5726" w14:textId="77777777" w:rsidR="00133FDA" w:rsidRDefault="00133FDA" w:rsidP="00133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C3873" w14:textId="77777777" w:rsidR="00133FDA" w:rsidRDefault="00133FDA" w:rsidP="00133FDA">
      <w:pPr>
        <w:spacing w:after="0" w:line="240" w:lineRule="auto"/>
      </w:pPr>
      <w:r>
        <w:separator/>
      </w:r>
    </w:p>
  </w:footnote>
  <w:footnote w:type="continuationSeparator" w:id="0">
    <w:p w14:paraId="50DF3A45" w14:textId="77777777" w:rsidR="00133FDA" w:rsidRDefault="00133FDA" w:rsidP="00133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A6C3F"/>
    <w:multiLevelType w:val="hybridMultilevel"/>
    <w:tmpl w:val="D1AE8DAA"/>
    <w:lvl w:ilvl="0" w:tplc="1616B8FE">
      <w:start w:val="1"/>
      <w:numFmt w:val="decimalFullWidth"/>
      <w:lvlText w:val="%1."/>
      <w:lvlJc w:val="left"/>
      <w:pPr>
        <w:ind w:left="473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9E8E5B04">
      <w:start w:val="1"/>
      <w:numFmt w:val="lowerLetter"/>
      <w:lvlText w:val="%2"/>
      <w:lvlJc w:val="left"/>
      <w:pPr>
        <w:ind w:left="1133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FD1CA396">
      <w:start w:val="1"/>
      <w:numFmt w:val="lowerRoman"/>
      <w:lvlText w:val="%3"/>
      <w:lvlJc w:val="left"/>
      <w:pPr>
        <w:ind w:left="1853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35BA7E78">
      <w:start w:val="1"/>
      <w:numFmt w:val="decimal"/>
      <w:lvlText w:val="%4"/>
      <w:lvlJc w:val="left"/>
      <w:pPr>
        <w:ind w:left="2573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5A88999E">
      <w:start w:val="1"/>
      <w:numFmt w:val="lowerLetter"/>
      <w:lvlText w:val="%5"/>
      <w:lvlJc w:val="left"/>
      <w:pPr>
        <w:ind w:left="3293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D7EC33F4">
      <w:start w:val="1"/>
      <w:numFmt w:val="lowerRoman"/>
      <w:lvlText w:val="%6"/>
      <w:lvlJc w:val="left"/>
      <w:pPr>
        <w:ind w:left="4013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9F2CD7CC">
      <w:start w:val="1"/>
      <w:numFmt w:val="decimal"/>
      <w:lvlText w:val="%7"/>
      <w:lvlJc w:val="left"/>
      <w:pPr>
        <w:ind w:left="4733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5434E1FE">
      <w:start w:val="1"/>
      <w:numFmt w:val="lowerLetter"/>
      <w:lvlText w:val="%8"/>
      <w:lvlJc w:val="left"/>
      <w:pPr>
        <w:ind w:left="5453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85D84010">
      <w:start w:val="1"/>
      <w:numFmt w:val="lowerRoman"/>
      <w:lvlText w:val="%9"/>
      <w:lvlJc w:val="left"/>
      <w:pPr>
        <w:ind w:left="6173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95"/>
    <w:rsid w:val="000064CC"/>
    <w:rsid w:val="00007989"/>
    <w:rsid w:val="00027DE8"/>
    <w:rsid w:val="00054246"/>
    <w:rsid w:val="00072F13"/>
    <w:rsid w:val="00073A42"/>
    <w:rsid w:val="000A1D6D"/>
    <w:rsid w:val="000A5E11"/>
    <w:rsid w:val="000C08AA"/>
    <w:rsid w:val="000C3232"/>
    <w:rsid w:val="000D3ACE"/>
    <w:rsid w:val="000D525D"/>
    <w:rsid w:val="001147DD"/>
    <w:rsid w:val="00126CF0"/>
    <w:rsid w:val="001301C4"/>
    <w:rsid w:val="00133FDA"/>
    <w:rsid w:val="00140AB1"/>
    <w:rsid w:val="001411E0"/>
    <w:rsid w:val="001536E2"/>
    <w:rsid w:val="00166300"/>
    <w:rsid w:val="0016786B"/>
    <w:rsid w:val="001955B1"/>
    <w:rsid w:val="001A091B"/>
    <w:rsid w:val="001C45B0"/>
    <w:rsid w:val="001D4787"/>
    <w:rsid w:val="00225915"/>
    <w:rsid w:val="002347C5"/>
    <w:rsid w:val="00234BED"/>
    <w:rsid w:val="00252294"/>
    <w:rsid w:val="002702EE"/>
    <w:rsid w:val="00274DEF"/>
    <w:rsid w:val="002968FB"/>
    <w:rsid w:val="002B633B"/>
    <w:rsid w:val="002E7F61"/>
    <w:rsid w:val="002F06F7"/>
    <w:rsid w:val="00302445"/>
    <w:rsid w:val="003241FC"/>
    <w:rsid w:val="003242AB"/>
    <w:rsid w:val="00330B4D"/>
    <w:rsid w:val="00343D00"/>
    <w:rsid w:val="003836AE"/>
    <w:rsid w:val="00395303"/>
    <w:rsid w:val="003C10B7"/>
    <w:rsid w:val="003C6ED4"/>
    <w:rsid w:val="003D5756"/>
    <w:rsid w:val="004409C0"/>
    <w:rsid w:val="00450DA4"/>
    <w:rsid w:val="004550BA"/>
    <w:rsid w:val="0048652F"/>
    <w:rsid w:val="004A2595"/>
    <w:rsid w:val="004A30FF"/>
    <w:rsid w:val="004A357A"/>
    <w:rsid w:val="004C3992"/>
    <w:rsid w:val="004C68BE"/>
    <w:rsid w:val="004D37BC"/>
    <w:rsid w:val="004F5E7D"/>
    <w:rsid w:val="00510CCC"/>
    <w:rsid w:val="00521EF5"/>
    <w:rsid w:val="005304B6"/>
    <w:rsid w:val="00581C22"/>
    <w:rsid w:val="00584542"/>
    <w:rsid w:val="005866C9"/>
    <w:rsid w:val="00590052"/>
    <w:rsid w:val="005E1340"/>
    <w:rsid w:val="00626A60"/>
    <w:rsid w:val="00663287"/>
    <w:rsid w:val="00670FFB"/>
    <w:rsid w:val="00671432"/>
    <w:rsid w:val="00687BCF"/>
    <w:rsid w:val="006C3AD4"/>
    <w:rsid w:val="006C7A68"/>
    <w:rsid w:val="006D3028"/>
    <w:rsid w:val="006D4CC7"/>
    <w:rsid w:val="006E72BB"/>
    <w:rsid w:val="006F1B4C"/>
    <w:rsid w:val="00732328"/>
    <w:rsid w:val="00733ED6"/>
    <w:rsid w:val="00755419"/>
    <w:rsid w:val="007629EF"/>
    <w:rsid w:val="007848F8"/>
    <w:rsid w:val="00784F1B"/>
    <w:rsid w:val="007A3A19"/>
    <w:rsid w:val="007B3017"/>
    <w:rsid w:val="007C79AB"/>
    <w:rsid w:val="007C7DFD"/>
    <w:rsid w:val="007E7B73"/>
    <w:rsid w:val="00806B1A"/>
    <w:rsid w:val="00813AB0"/>
    <w:rsid w:val="00827688"/>
    <w:rsid w:val="00830A91"/>
    <w:rsid w:val="00841177"/>
    <w:rsid w:val="00864F90"/>
    <w:rsid w:val="008730A8"/>
    <w:rsid w:val="00877FDB"/>
    <w:rsid w:val="00884450"/>
    <w:rsid w:val="00893D59"/>
    <w:rsid w:val="008C3B62"/>
    <w:rsid w:val="008E3BE2"/>
    <w:rsid w:val="008E56DC"/>
    <w:rsid w:val="008F4C4E"/>
    <w:rsid w:val="0093307C"/>
    <w:rsid w:val="009442E2"/>
    <w:rsid w:val="009936E4"/>
    <w:rsid w:val="009C20D7"/>
    <w:rsid w:val="009D2FAA"/>
    <w:rsid w:val="009F3388"/>
    <w:rsid w:val="009F48FA"/>
    <w:rsid w:val="00A22FA9"/>
    <w:rsid w:val="00A30587"/>
    <w:rsid w:val="00A5210D"/>
    <w:rsid w:val="00AB2459"/>
    <w:rsid w:val="00AD45C4"/>
    <w:rsid w:val="00AE13D9"/>
    <w:rsid w:val="00B63565"/>
    <w:rsid w:val="00B74E13"/>
    <w:rsid w:val="00B821EE"/>
    <w:rsid w:val="00B94008"/>
    <w:rsid w:val="00B96340"/>
    <w:rsid w:val="00BB271D"/>
    <w:rsid w:val="00C62F25"/>
    <w:rsid w:val="00C6302C"/>
    <w:rsid w:val="00C6530B"/>
    <w:rsid w:val="00CA6C6D"/>
    <w:rsid w:val="00CB2138"/>
    <w:rsid w:val="00CD1B95"/>
    <w:rsid w:val="00CE4195"/>
    <w:rsid w:val="00D01268"/>
    <w:rsid w:val="00D21AF8"/>
    <w:rsid w:val="00D23F7A"/>
    <w:rsid w:val="00D35932"/>
    <w:rsid w:val="00D61D5F"/>
    <w:rsid w:val="00D64CAE"/>
    <w:rsid w:val="00D7732A"/>
    <w:rsid w:val="00D86E58"/>
    <w:rsid w:val="00D92F10"/>
    <w:rsid w:val="00D93E58"/>
    <w:rsid w:val="00E02582"/>
    <w:rsid w:val="00E0310F"/>
    <w:rsid w:val="00E07B37"/>
    <w:rsid w:val="00E17853"/>
    <w:rsid w:val="00E377D5"/>
    <w:rsid w:val="00EA3D75"/>
    <w:rsid w:val="00ED754B"/>
    <w:rsid w:val="00EF6D79"/>
    <w:rsid w:val="00F11F3E"/>
    <w:rsid w:val="00F32AD0"/>
    <w:rsid w:val="00F51856"/>
    <w:rsid w:val="00F55574"/>
    <w:rsid w:val="00FB62DE"/>
    <w:rsid w:val="00FD266E"/>
    <w:rsid w:val="00FD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D219B09"/>
  <w15:chartTrackingRefBased/>
  <w15:docId w15:val="{7565D023-1D4A-41B9-930B-B414BE62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B95"/>
    <w:pPr>
      <w:spacing w:after="160" w:line="256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D1B95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2768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768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3F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3FDA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133F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3FDA"/>
    <w:rPr>
      <w:rFonts w:ascii="Calibri" w:eastAsia="Calibri" w:hAnsi="Calibri" w:cs="Calibri"/>
      <w:color w:val="000000"/>
      <w:sz w:val="22"/>
    </w:rPr>
  </w:style>
  <w:style w:type="character" w:styleId="a9">
    <w:name w:val="annotation reference"/>
    <w:basedOn w:val="a0"/>
    <w:uiPriority w:val="99"/>
    <w:semiHidden/>
    <w:unhideWhenUsed/>
    <w:rsid w:val="0084117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41177"/>
  </w:style>
  <w:style w:type="character" w:customStyle="1" w:styleId="ab">
    <w:name w:val="コメント文字列 (文字)"/>
    <w:basedOn w:val="a0"/>
    <w:link w:val="aa"/>
    <w:uiPriority w:val="99"/>
    <w:semiHidden/>
    <w:rsid w:val="00841177"/>
    <w:rPr>
      <w:rFonts w:ascii="Calibri" w:eastAsia="Calibri" w:hAnsi="Calibri" w:cs="Calibri"/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4117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41177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1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92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98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82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6683B-0F82-4B90-88D4-6D13030EA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恵那市役所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宏明</dc:creator>
  <cp:keywords/>
  <dc:description/>
  <cp:lastModifiedBy>足立　勇一</cp:lastModifiedBy>
  <cp:revision>36</cp:revision>
  <cp:lastPrinted>2022-02-08T03:39:00Z</cp:lastPrinted>
  <dcterms:created xsi:type="dcterms:W3CDTF">2022-02-22T08:05:00Z</dcterms:created>
  <dcterms:modified xsi:type="dcterms:W3CDTF">2022-03-28T01:11:00Z</dcterms:modified>
</cp:coreProperties>
</file>